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464" w14:textId="77777777" w:rsidR="00183CE1" w:rsidRDefault="00183CE1">
      <w:pPr>
        <w:rPr>
          <w:lang w:val="en-US"/>
        </w:rPr>
      </w:pPr>
    </w:p>
    <w:p w14:paraId="2D4954F0" w14:textId="77777777" w:rsidR="00125943" w:rsidRDefault="00125943">
      <w:pPr>
        <w:rPr>
          <w:lang w:val="en-US"/>
        </w:rPr>
      </w:pPr>
    </w:p>
    <w:p w14:paraId="328893CD" w14:textId="43904EF9" w:rsidR="00125943" w:rsidRPr="00125943" w:rsidRDefault="00125943" w:rsidP="004078E2">
      <w:pPr>
        <w:rPr>
          <w:sz w:val="24"/>
          <w:szCs w:val="24"/>
          <w:lang w:val="en-US"/>
        </w:rPr>
      </w:pPr>
      <w:r w:rsidRPr="00125943">
        <w:rPr>
          <w:sz w:val="24"/>
          <w:szCs w:val="24"/>
          <w:lang w:val="en-US"/>
        </w:rPr>
        <w:t xml:space="preserve">Know Your Rights – Getting Individual member </w:t>
      </w:r>
      <w:r w:rsidR="005A4530" w:rsidRPr="00125943">
        <w:rPr>
          <w:sz w:val="24"/>
          <w:szCs w:val="24"/>
          <w:lang w:val="en-US"/>
        </w:rPr>
        <w:t xml:space="preserve">support </w:t>
      </w:r>
      <w:r w:rsidR="005A4530">
        <w:rPr>
          <w:sz w:val="24"/>
          <w:szCs w:val="24"/>
          <w:lang w:val="en-US"/>
        </w:rPr>
        <w:t xml:space="preserve">- FAQ </w:t>
      </w:r>
    </w:p>
    <w:p w14:paraId="0D07E126" w14:textId="75211BF6" w:rsidR="00125943" w:rsidRPr="00125943" w:rsidRDefault="00125943" w:rsidP="00125943">
      <w:pPr>
        <w:pStyle w:val="NormalWeb"/>
        <w:spacing w:before="0" w:beforeAutospacing="0" w:after="0" w:afterAutospacing="0"/>
        <w:rPr>
          <w:b/>
          <w:bCs/>
        </w:rPr>
      </w:pPr>
      <w:r w:rsidRPr="00125943">
        <w:rPr>
          <w:rFonts w:asciiTheme="minorHAnsi" w:eastAsiaTheme="minorEastAsia" w:hAnsi="Aptos" w:cstheme="minorBidi"/>
          <w:b/>
          <w:bCs/>
          <w:color w:val="000000" w:themeColor="text1"/>
          <w:kern w:val="24"/>
        </w:rPr>
        <w:t>1-Where do I find information on the terms &amp; conditions of my employment such as working hours and holiday entitlement etc?</w:t>
      </w:r>
    </w:p>
    <w:p w14:paraId="43AADEE5" w14:textId="77777777" w:rsidR="00125943" w:rsidRPr="00125943" w:rsidRDefault="00125943">
      <w:pPr>
        <w:rPr>
          <w:sz w:val="24"/>
          <w:szCs w:val="24"/>
          <w:lang w:val="en-US"/>
        </w:rPr>
      </w:pPr>
    </w:p>
    <w:p w14:paraId="16A230F5" w14:textId="3354C8F8" w:rsidR="00125943" w:rsidRPr="00125943" w:rsidRDefault="00125943" w:rsidP="00125943">
      <w:pPr>
        <w:rPr>
          <w:sz w:val="24"/>
          <w:szCs w:val="24"/>
        </w:rPr>
      </w:pPr>
      <w:r w:rsidRPr="00125943">
        <w:rPr>
          <w:sz w:val="24"/>
          <w:szCs w:val="24"/>
        </w:rPr>
        <w:t>Every staff member should look at your Contract of Employment.  You would have been issued with one when you started</w:t>
      </w:r>
      <w:r w:rsidR="005A4530">
        <w:rPr>
          <w:sz w:val="24"/>
          <w:szCs w:val="24"/>
        </w:rPr>
        <w:t xml:space="preserve"> your </w:t>
      </w:r>
      <w:proofErr w:type="spellStart"/>
      <w:r w:rsidR="005A4530">
        <w:rPr>
          <w:sz w:val="24"/>
          <w:szCs w:val="24"/>
        </w:rPr>
        <w:t>employ,ent</w:t>
      </w:r>
      <w:proofErr w:type="spellEnd"/>
      <w:r w:rsidRPr="00125943">
        <w:rPr>
          <w:sz w:val="24"/>
          <w:szCs w:val="24"/>
        </w:rPr>
        <w:t xml:space="preserve">  Keep it where you can find it! Get to know it!  If you can’t find it, email HR and ask for a copy.  </w:t>
      </w:r>
    </w:p>
    <w:p w14:paraId="673CDC5A" w14:textId="77777777" w:rsidR="00125943" w:rsidRPr="00125943" w:rsidRDefault="00125943" w:rsidP="00125943">
      <w:pPr>
        <w:rPr>
          <w:sz w:val="24"/>
          <w:szCs w:val="24"/>
        </w:rPr>
      </w:pPr>
      <w:r w:rsidRPr="00125943">
        <w:rPr>
          <w:sz w:val="24"/>
          <w:szCs w:val="24"/>
        </w:rPr>
        <w:t xml:space="preserve">Whilst most entitlements are the same whatever your job is, your Contract of Employment will also contain any specific, individual terms of employment so it is important to have a copy. </w:t>
      </w:r>
    </w:p>
    <w:p w14:paraId="3D4700CF" w14:textId="77777777" w:rsidR="00125943" w:rsidRPr="00125943" w:rsidRDefault="00125943" w:rsidP="00125943">
      <w:pPr>
        <w:rPr>
          <w:b/>
          <w:bCs/>
          <w:sz w:val="24"/>
          <w:szCs w:val="24"/>
        </w:rPr>
      </w:pPr>
      <w:r w:rsidRPr="00125943">
        <w:rPr>
          <w:b/>
          <w:bCs/>
          <w:sz w:val="24"/>
          <w:szCs w:val="24"/>
          <w:lang w:val="en-US"/>
        </w:rPr>
        <w:t>2-</w:t>
      </w:r>
      <w:r w:rsidRPr="00125943">
        <w:rPr>
          <w:b/>
          <w:bCs/>
          <w:sz w:val="24"/>
          <w:szCs w:val="24"/>
        </w:rPr>
        <w:t>How can I check that I am not being asked to carry out work that is not part of my job?</w:t>
      </w:r>
    </w:p>
    <w:p w14:paraId="3A192CBB" w14:textId="51E5B844" w:rsidR="00125943" w:rsidRPr="00125943" w:rsidRDefault="00125943" w:rsidP="00125943">
      <w:pPr>
        <w:rPr>
          <w:sz w:val="24"/>
          <w:szCs w:val="24"/>
        </w:rPr>
      </w:pPr>
      <w:r w:rsidRPr="00125943">
        <w:rPr>
          <w:sz w:val="24"/>
          <w:szCs w:val="24"/>
        </w:rPr>
        <w:t xml:space="preserve">Any information regarding what is expected of you in your day-to-day role at Oaklands should be detailed in your Job Description which you should have been issued when/before you started. This is different from your Contract of Employment and both documents taken together are the two main reference documents about your employment.  Everybody should have one – keep it safe along with your Contract of Employment.  If you can’t find yours, email HR to ask for it. </w:t>
      </w:r>
    </w:p>
    <w:p w14:paraId="75A35C48" w14:textId="77777777" w:rsidR="00C42759" w:rsidRPr="00C42759" w:rsidRDefault="00C42759" w:rsidP="00C42759">
      <w:pPr>
        <w:rPr>
          <w:b/>
          <w:bCs/>
          <w:sz w:val="24"/>
          <w:szCs w:val="24"/>
        </w:rPr>
      </w:pPr>
      <w:r w:rsidRPr="00C42759">
        <w:rPr>
          <w:b/>
          <w:bCs/>
          <w:sz w:val="24"/>
          <w:szCs w:val="24"/>
          <w:lang w:val="en-US"/>
        </w:rPr>
        <w:t>3-</w:t>
      </w:r>
      <w:r w:rsidRPr="00C42759">
        <w:rPr>
          <w:b/>
          <w:bCs/>
          <w:sz w:val="24"/>
          <w:szCs w:val="24"/>
        </w:rPr>
        <w:t>I’m not happy with the behaviour of a colleague towards myself and others, what should I do?</w:t>
      </w:r>
    </w:p>
    <w:p w14:paraId="5E143C57" w14:textId="77777777" w:rsidR="00C42759" w:rsidRPr="00C42759" w:rsidRDefault="00C42759" w:rsidP="00C42759">
      <w:pPr>
        <w:rPr>
          <w:sz w:val="24"/>
          <w:szCs w:val="24"/>
        </w:rPr>
      </w:pPr>
      <w:r w:rsidRPr="00C42759">
        <w:rPr>
          <w:sz w:val="24"/>
          <w:szCs w:val="24"/>
        </w:rPr>
        <w:t>Any complaint made between colleagues is dealt with using what is called the Grievance Procedure.  You should always try to resolve issues informally, but this doesn’t always work.  Depending on the nature of the issue there is also the Bullying &amp; Harassment Procedure to refer to as well as the Grievance Procedure.</w:t>
      </w:r>
    </w:p>
    <w:p w14:paraId="6E197B24" w14:textId="77777777" w:rsidR="00C42759" w:rsidRDefault="00C42759" w:rsidP="00C42759">
      <w:pPr>
        <w:rPr>
          <w:sz w:val="24"/>
          <w:szCs w:val="24"/>
        </w:rPr>
      </w:pPr>
      <w:r w:rsidRPr="00C42759">
        <w:rPr>
          <w:sz w:val="24"/>
          <w:szCs w:val="24"/>
        </w:rPr>
        <w:t xml:space="preserve"> Other policies may also be relevant, such as the Capability Procedure or Wellbeing/Dignity at Work policies.  </w:t>
      </w:r>
    </w:p>
    <w:p w14:paraId="5351382B" w14:textId="65C70B0A" w:rsidR="00C42759" w:rsidRDefault="00C42759" w:rsidP="00C42759">
      <w:pPr>
        <w:rPr>
          <w:sz w:val="24"/>
          <w:szCs w:val="24"/>
        </w:rPr>
      </w:pPr>
      <w:r>
        <w:rPr>
          <w:sz w:val="24"/>
          <w:szCs w:val="24"/>
        </w:rPr>
        <w:t xml:space="preserve">There are policies and procedures across a multitude of topics that members can refer to for information and check if they are being followed. Such policies and procedures will cover such areas as Annual leave (including special leave entitlement), sickness -absence, disciplinary etc. </w:t>
      </w:r>
    </w:p>
    <w:p w14:paraId="604658FA" w14:textId="2A8FE9F5" w:rsidR="00C42759" w:rsidRDefault="00C42759" w:rsidP="00C42759">
      <w:pPr>
        <w:rPr>
          <w:sz w:val="24"/>
          <w:szCs w:val="24"/>
        </w:rPr>
      </w:pPr>
      <w:r w:rsidRPr="00C42759">
        <w:rPr>
          <w:sz w:val="24"/>
          <w:szCs w:val="24"/>
        </w:rPr>
        <w:t>Do you know how to find these?</w:t>
      </w:r>
    </w:p>
    <w:p w14:paraId="1D3534BE" w14:textId="6FA7852A" w:rsidR="00C42759" w:rsidRDefault="005A4530" w:rsidP="00C42759">
      <w:pPr>
        <w:rPr>
          <w:sz w:val="24"/>
          <w:szCs w:val="24"/>
        </w:rPr>
      </w:pPr>
      <w:r>
        <w:rPr>
          <w:sz w:val="24"/>
          <w:szCs w:val="24"/>
        </w:rPr>
        <w:t xml:space="preserve">All policies and procedures should be easily available to staff. They will usually be placed somewhere on the internal intranet / SharePoint pages of your institution or by </w:t>
      </w:r>
      <w:r w:rsidR="00C42759" w:rsidRPr="00C42759">
        <w:rPr>
          <w:sz w:val="24"/>
          <w:szCs w:val="24"/>
        </w:rPr>
        <w:t>requesting a copy directly from HR</w:t>
      </w:r>
      <w:r w:rsidR="00C42759">
        <w:rPr>
          <w:sz w:val="24"/>
          <w:szCs w:val="24"/>
        </w:rPr>
        <w:t>.</w:t>
      </w:r>
    </w:p>
    <w:p w14:paraId="1C6D69CB" w14:textId="77777777" w:rsidR="00C42759" w:rsidRDefault="00C42759" w:rsidP="00C42759">
      <w:pPr>
        <w:rPr>
          <w:sz w:val="24"/>
          <w:szCs w:val="24"/>
        </w:rPr>
      </w:pPr>
    </w:p>
    <w:p w14:paraId="1C5069CD" w14:textId="77777777" w:rsidR="005A4530" w:rsidRDefault="005A4530" w:rsidP="00C42759">
      <w:pPr>
        <w:rPr>
          <w:sz w:val="24"/>
          <w:szCs w:val="24"/>
        </w:rPr>
      </w:pPr>
    </w:p>
    <w:p w14:paraId="548BB96A" w14:textId="670DE166" w:rsidR="00C42759" w:rsidRDefault="00C42759" w:rsidP="00C42759">
      <w:pPr>
        <w:rPr>
          <w:b/>
          <w:bCs/>
          <w:sz w:val="24"/>
          <w:szCs w:val="24"/>
        </w:rPr>
      </w:pPr>
      <w:r w:rsidRPr="00C42759">
        <w:rPr>
          <w:b/>
          <w:bCs/>
          <w:sz w:val="24"/>
          <w:szCs w:val="24"/>
        </w:rPr>
        <w:t>4-What if I haven’t been able to resolve my issue at work and need further help and advice</w:t>
      </w:r>
      <w:r w:rsidR="005A4530">
        <w:rPr>
          <w:b/>
          <w:bCs/>
          <w:sz w:val="24"/>
          <w:szCs w:val="24"/>
        </w:rPr>
        <w:t xml:space="preserve"> after doing the above?</w:t>
      </w:r>
      <w:r w:rsidRPr="00C42759">
        <w:rPr>
          <w:b/>
          <w:bCs/>
          <w:sz w:val="24"/>
          <w:szCs w:val="24"/>
        </w:rPr>
        <w:t xml:space="preserve"> </w:t>
      </w:r>
    </w:p>
    <w:p w14:paraId="25F821D2" w14:textId="177314A5" w:rsidR="00C42759" w:rsidRDefault="00C42759" w:rsidP="00C42759">
      <w:pPr>
        <w:rPr>
          <w:sz w:val="24"/>
          <w:szCs w:val="24"/>
        </w:rPr>
      </w:pPr>
      <w:r w:rsidRPr="00897BB6">
        <w:rPr>
          <w:sz w:val="24"/>
          <w:szCs w:val="24"/>
        </w:rPr>
        <w:t>Before you contact</w:t>
      </w:r>
      <w:r w:rsidR="005A4530">
        <w:rPr>
          <w:sz w:val="24"/>
          <w:szCs w:val="24"/>
        </w:rPr>
        <w:t xml:space="preserve"> the branch </w:t>
      </w:r>
      <w:r w:rsidR="005A4530" w:rsidRPr="00897BB6">
        <w:rPr>
          <w:sz w:val="24"/>
          <w:szCs w:val="24"/>
        </w:rPr>
        <w:t>it’s</w:t>
      </w:r>
      <w:r w:rsidRPr="00897BB6">
        <w:rPr>
          <w:sz w:val="24"/>
          <w:szCs w:val="24"/>
        </w:rPr>
        <w:t xml:space="preserve"> very useful especially in complicated situations to complete a</w:t>
      </w:r>
      <w:r w:rsidR="00897BB6" w:rsidRPr="00897BB6">
        <w:rPr>
          <w:sz w:val="24"/>
          <w:szCs w:val="24"/>
        </w:rPr>
        <w:t xml:space="preserve"> casework referral form which you can </w:t>
      </w:r>
      <w:r w:rsidR="005A4530">
        <w:rPr>
          <w:sz w:val="24"/>
          <w:szCs w:val="24"/>
        </w:rPr>
        <w:t xml:space="preserve">download via the link on the website page here – </w:t>
      </w:r>
    </w:p>
    <w:p w14:paraId="12F04CD5" w14:textId="54741CFB" w:rsidR="005A4530" w:rsidRDefault="005A4530" w:rsidP="00C42759">
      <w:pPr>
        <w:rPr>
          <w:sz w:val="24"/>
          <w:szCs w:val="24"/>
        </w:rPr>
      </w:pPr>
      <w:r>
        <w:rPr>
          <w:sz w:val="24"/>
          <w:szCs w:val="24"/>
        </w:rPr>
        <w:t xml:space="preserve">Once we receive it we will be in touch to see how best we can support you and/offer advice and guidance. </w:t>
      </w:r>
    </w:p>
    <w:p w14:paraId="276A4AA7" w14:textId="77777777" w:rsidR="00C42759" w:rsidRPr="00C42759" w:rsidRDefault="00C42759" w:rsidP="00C42759">
      <w:pPr>
        <w:rPr>
          <w:sz w:val="24"/>
          <w:szCs w:val="24"/>
        </w:rPr>
      </w:pPr>
    </w:p>
    <w:p w14:paraId="520DBEEB" w14:textId="17182B6C" w:rsidR="00125943" w:rsidRPr="00125943" w:rsidRDefault="00125943">
      <w:pPr>
        <w:rPr>
          <w:sz w:val="24"/>
          <w:szCs w:val="24"/>
          <w:lang w:val="en-US"/>
        </w:rPr>
      </w:pPr>
    </w:p>
    <w:sectPr w:rsidR="00125943" w:rsidRPr="001259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843C" w14:textId="77777777" w:rsidR="009B0F53" w:rsidRDefault="009B0F53" w:rsidP="00125943">
      <w:pPr>
        <w:spacing w:after="0" w:line="240" w:lineRule="auto"/>
      </w:pPr>
      <w:r>
        <w:separator/>
      </w:r>
    </w:p>
  </w:endnote>
  <w:endnote w:type="continuationSeparator" w:id="0">
    <w:p w14:paraId="18B2C1F5" w14:textId="77777777" w:rsidR="009B0F53" w:rsidRDefault="009B0F53" w:rsidP="0012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4CA4" w14:textId="77777777" w:rsidR="009B0F53" w:rsidRDefault="009B0F53" w:rsidP="00125943">
      <w:pPr>
        <w:spacing w:after="0" w:line="240" w:lineRule="auto"/>
      </w:pPr>
      <w:r>
        <w:separator/>
      </w:r>
    </w:p>
  </w:footnote>
  <w:footnote w:type="continuationSeparator" w:id="0">
    <w:p w14:paraId="3A12C760" w14:textId="77777777" w:rsidR="009B0F53" w:rsidRDefault="009B0F53" w:rsidP="0012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5606" w14:textId="2BB36F60" w:rsidR="00125943" w:rsidRDefault="00125943">
    <w:pPr>
      <w:pStyle w:val="Header"/>
    </w:pPr>
    <w:r w:rsidRPr="00C721AE">
      <w:rPr>
        <w:rFonts w:ascii="Franklin Gothic Book" w:hAnsi="Franklin Gothic Book"/>
        <w:noProof/>
        <w:sz w:val="16"/>
        <w:szCs w:val="16"/>
        <w:lang w:eastAsia="en-GB"/>
      </w:rPr>
      <w:drawing>
        <wp:anchor distT="0" distB="0" distL="114300" distR="114300" simplePos="0" relativeHeight="251659264" behindDoc="1" locked="0" layoutInCell="1" allowOverlap="1" wp14:anchorId="1DC48A66" wp14:editId="7987D3D4">
          <wp:simplePos x="0" y="0"/>
          <wp:positionH relativeFrom="column">
            <wp:posOffset>-781050</wp:posOffset>
          </wp:positionH>
          <wp:positionV relativeFrom="paragraph">
            <wp:posOffset>-314960</wp:posOffset>
          </wp:positionV>
          <wp:extent cx="2219325" cy="781050"/>
          <wp:effectExtent l="19050" t="0" r="9525" b="0"/>
          <wp:wrapTight wrapText="bothSides">
            <wp:wrapPolygon edited="0">
              <wp:start x="-185" y="0"/>
              <wp:lineTo x="-185" y="21073"/>
              <wp:lineTo x="21693" y="21073"/>
              <wp:lineTo x="21693" y="0"/>
              <wp:lineTo x="-185" y="0"/>
            </wp:wrapPolygon>
          </wp:wrapTight>
          <wp:docPr id="165" name="Picture 0"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tretch>
                    <a:fillRect/>
                  </a:stretch>
                </pic:blipFill>
                <pic:spPr>
                  <a:xfrm>
                    <a:off x="0" y="0"/>
                    <a:ext cx="2219325" cy="7810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43"/>
    <w:rsid w:val="00082244"/>
    <w:rsid w:val="00125943"/>
    <w:rsid w:val="00183CE1"/>
    <w:rsid w:val="00385902"/>
    <w:rsid w:val="004078E2"/>
    <w:rsid w:val="00524AFB"/>
    <w:rsid w:val="005A4530"/>
    <w:rsid w:val="00796BB0"/>
    <w:rsid w:val="008905EA"/>
    <w:rsid w:val="00897BB6"/>
    <w:rsid w:val="00983F4E"/>
    <w:rsid w:val="009A28F4"/>
    <w:rsid w:val="009B0F53"/>
    <w:rsid w:val="00A5352E"/>
    <w:rsid w:val="00C15204"/>
    <w:rsid w:val="00C42759"/>
    <w:rsid w:val="00CE4536"/>
    <w:rsid w:val="00D07D27"/>
    <w:rsid w:val="00FC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8807"/>
  <w15:chartTrackingRefBased/>
  <w15:docId w15:val="{ED2032B8-4684-4FA9-A2D3-0821FC25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43"/>
    <w:rPr>
      <w:rFonts w:eastAsiaTheme="majorEastAsia" w:cstheme="majorBidi"/>
      <w:color w:val="272727" w:themeColor="text1" w:themeTint="D8"/>
    </w:rPr>
  </w:style>
  <w:style w:type="paragraph" w:styleId="Title">
    <w:name w:val="Title"/>
    <w:basedOn w:val="Normal"/>
    <w:next w:val="Normal"/>
    <w:link w:val="TitleChar"/>
    <w:uiPriority w:val="10"/>
    <w:qFormat/>
    <w:rsid w:val="00125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43"/>
    <w:pPr>
      <w:spacing w:before="160"/>
      <w:jc w:val="center"/>
    </w:pPr>
    <w:rPr>
      <w:i/>
      <w:iCs/>
      <w:color w:val="404040" w:themeColor="text1" w:themeTint="BF"/>
    </w:rPr>
  </w:style>
  <w:style w:type="character" w:customStyle="1" w:styleId="QuoteChar">
    <w:name w:val="Quote Char"/>
    <w:basedOn w:val="DefaultParagraphFont"/>
    <w:link w:val="Quote"/>
    <w:uiPriority w:val="29"/>
    <w:rsid w:val="00125943"/>
    <w:rPr>
      <w:i/>
      <w:iCs/>
      <w:color w:val="404040" w:themeColor="text1" w:themeTint="BF"/>
    </w:rPr>
  </w:style>
  <w:style w:type="paragraph" w:styleId="ListParagraph">
    <w:name w:val="List Paragraph"/>
    <w:basedOn w:val="Normal"/>
    <w:uiPriority w:val="34"/>
    <w:qFormat/>
    <w:rsid w:val="00125943"/>
    <w:pPr>
      <w:ind w:left="720"/>
      <w:contextualSpacing/>
    </w:pPr>
  </w:style>
  <w:style w:type="character" w:styleId="IntenseEmphasis">
    <w:name w:val="Intense Emphasis"/>
    <w:basedOn w:val="DefaultParagraphFont"/>
    <w:uiPriority w:val="21"/>
    <w:qFormat/>
    <w:rsid w:val="00125943"/>
    <w:rPr>
      <w:i/>
      <w:iCs/>
      <w:color w:val="0F4761" w:themeColor="accent1" w:themeShade="BF"/>
    </w:rPr>
  </w:style>
  <w:style w:type="paragraph" w:styleId="IntenseQuote">
    <w:name w:val="Intense Quote"/>
    <w:basedOn w:val="Normal"/>
    <w:next w:val="Normal"/>
    <w:link w:val="IntenseQuoteChar"/>
    <w:uiPriority w:val="30"/>
    <w:qFormat/>
    <w:rsid w:val="00125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43"/>
    <w:rPr>
      <w:i/>
      <w:iCs/>
      <w:color w:val="0F4761" w:themeColor="accent1" w:themeShade="BF"/>
    </w:rPr>
  </w:style>
  <w:style w:type="character" w:styleId="IntenseReference">
    <w:name w:val="Intense Reference"/>
    <w:basedOn w:val="DefaultParagraphFont"/>
    <w:uiPriority w:val="32"/>
    <w:qFormat/>
    <w:rsid w:val="00125943"/>
    <w:rPr>
      <w:b/>
      <w:bCs/>
      <w:smallCaps/>
      <w:color w:val="0F4761" w:themeColor="accent1" w:themeShade="BF"/>
      <w:spacing w:val="5"/>
    </w:rPr>
  </w:style>
  <w:style w:type="paragraph" w:styleId="Header">
    <w:name w:val="header"/>
    <w:basedOn w:val="Normal"/>
    <w:link w:val="HeaderChar"/>
    <w:uiPriority w:val="99"/>
    <w:unhideWhenUsed/>
    <w:rsid w:val="00125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943"/>
  </w:style>
  <w:style w:type="paragraph" w:styleId="Footer">
    <w:name w:val="footer"/>
    <w:basedOn w:val="Normal"/>
    <w:link w:val="FooterChar"/>
    <w:uiPriority w:val="99"/>
    <w:unhideWhenUsed/>
    <w:rsid w:val="0012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943"/>
  </w:style>
  <w:style w:type="paragraph" w:styleId="NormalWeb">
    <w:name w:val="Normal (Web)"/>
    <w:basedOn w:val="Normal"/>
    <w:uiPriority w:val="99"/>
    <w:semiHidden/>
    <w:unhideWhenUsed/>
    <w:rsid w:val="001259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97BB6"/>
    <w:rPr>
      <w:color w:val="467886" w:themeColor="hyperlink"/>
      <w:u w:val="single"/>
    </w:rPr>
  </w:style>
  <w:style w:type="character" w:styleId="UnresolvedMention">
    <w:name w:val="Unresolved Mention"/>
    <w:basedOn w:val="DefaultParagraphFont"/>
    <w:uiPriority w:val="99"/>
    <w:semiHidden/>
    <w:unhideWhenUsed/>
    <w:rsid w:val="00897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8611408196246B2FE8D7914E8BFA5" ma:contentTypeVersion="14" ma:contentTypeDescription="Create a new document." ma:contentTypeScope="" ma:versionID="6d06f25eed1308180d562d3900d1e9b3">
  <xsd:schema xmlns:xsd="http://www.w3.org/2001/XMLSchema" xmlns:xs="http://www.w3.org/2001/XMLSchema" xmlns:p="http://schemas.microsoft.com/office/2006/metadata/properties" xmlns:ns2="bb27e118-878d-458d-90d0-42dc4f02fb16" xmlns:ns3="5982c855-ae6e-4aed-8b05-4ade53287795" targetNamespace="http://schemas.microsoft.com/office/2006/metadata/properties" ma:root="true" ma:fieldsID="76cdc5aa248512804792c5b0df62e54c" ns2:_="" ns3:_="">
    <xsd:import namespace="bb27e118-878d-458d-90d0-42dc4f02fb16"/>
    <xsd:import namespace="5982c855-ae6e-4aed-8b05-4ade532877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7e118-878d-458d-90d0-42dc4f02f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2c855-ae6e-4aed-8b05-4ade532877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ffe382-0028-441a-8e1e-4be211130277}" ma:internalName="TaxCatchAll" ma:showField="CatchAllData" ma:web="5982c855-ae6e-4aed-8b05-4ade53287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7e118-878d-458d-90d0-42dc4f02fb16">
      <Terms xmlns="http://schemas.microsoft.com/office/infopath/2007/PartnerControls"/>
    </lcf76f155ced4ddcb4097134ff3c332f>
    <TaxCatchAll xmlns="5982c855-ae6e-4aed-8b05-4ade53287795" xsi:nil="true"/>
  </documentManagement>
</p:properties>
</file>

<file path=customXml/itemProps1.xml><?xml version="1.0" encoding="utf-8"?>
<ds:datastoreItem xmlns:ds="http://schemas.openxmlformats.org/officeDocument/2006/customXml" ds:itemID="{F7421752-830F-4B6C-B34A-42CE42CB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7e118-878d-458d-90d0-42dc4f02fb16"/>
    <ds:schemaRef ds:uri="5982c855-ae6e-4aed-8b05-4ade53287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5A4A0-F93A-4258-8147-DF05C8B571BB}">
  <ds:schemaRefs>
    <ds:schemaRef ds:uri="http://schemas.microsoft.com/sharepoint/v3/contenttype/forms"/>
  </ds:schemaRefs>
</ds:datastoreItem>
</file>

<file path=customXml/itemProps3.xml><?xml version="1.0" encoding="utf-8"?>
<ds:datastoreItem xmlns:ds="http://schemas.openxmlformats.org/officeDocument/2006/customXml" ds:itemID="{7B45EB6B-DD88-409E-8274-CF1C278651AA}">
  <ds:schemaRefs>
    <ds:schemaRef ds:uri="http://schemas.microsoft.com/office/2006/metadata/properties"/>
    <ds:schemaRef ds:uri="http://schemas.microsoft.com/office/infopath/2007/PartnerControls"/>
    <ds:schemaRef ds:uri="bb27e118-878d-458d-90d0-42dc4f02fb16"/>
    <ds:schemaRef ds:uri="5982c855-ae6e-4aed-8b05-4ade53287795"/>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Monaghan</dc:creator>
  <cp:keywords/>
  <dc:description/>
  <cp:lastModifiedBy>Peter Monaghan</cp:lastModifiedBy>
  <cp:revision>7</cp:revision>
  <dcterms:created xsi:type="dcterms:W3CDTF">2025-10-23T09:50:00Z</dcterms:created>
  <dcterms:modified xsi:type="dcterms:W3CDTF">2026-05-08T13:59:00Z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0x0101004168611408196246B2FE8D7914E8BFA5</vt:lpwstr>
  </property>
  <property fmtid="{D5CDD505-2E9C-101B-9397-08002B2CF9AE}" pid="3" name="MediaServiceImageTags">
    <vt:lpwstr/>
  </property>
</Properties>
</file>